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D181CA3" w:rsidR="0076569C" w:rsidRPr="001045B1" w:rsidRDefault="001045B1" w:rsidP="004A2F40">
      <w:pPr>
        <w:spacing w:before="240" w:after="240" w:line="24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color w:val="1C4587"/>
          <w:sz w:val="28"/>
          <w:szCs w:val="28"/>
        </w:rPr>
        <w:t>DIOSA B.G. WOODS</w:t>
      </w:r>
    </w:p>
    <w:p w14:paraId="7156DD6A" w14:textId="5F3B10E9" w:rsidR="004C0419" w:rsidRPr="008F7C6F" w:rsidRDefault="004C0419" w:rsidP="004660A6">
      <w:pPr>
        <w:pBdr>
          <w:top w:val="none" w:sz="0" w:space="6" w:color="auto"/>
          <w:left w:val="none" w:sz="0" w:space="6" w:color="auto"/>
          <w:bottom w:val="none" w:sz="0" w:space="6" w:color="auto"/>
          <w:right w:val="none" w:sz="0" w:space="6" w:color="auto"/>
        </w:pBdr>
        <w:shd w:val="clear" w:color="auto" w:fill="F2F2F2" w:themeFill="background1" w:themeFillShade="F2"/>
        <w:spacing w:line="240" w:lineRule="auto"/>
        <w:rPr>
          <w:rFonts w:ascii="Garamond" w:eastAsia="Hind Madurai" w:hAnsi="Garamond" w:cs="Times New Roman"/>
          <w:lang w:val="en-PH"/>
        </w:rPr>
      </w:pPr>
      <w:r w:rsidRPr="008F7C6F">
        <w:rPr>
          <w:rFonts w:ascii="Garamond" w:eastAsia="Hind Madurai" w:hAnsi="Garamond" w:cs="Times New Roman"/>
          <w:noProof/>
        </w:rPr>
        <w:drawing>
          <wp:inline distT="19050" distB="19050" distL="19050" distR="19050" wp14:anchorId="1A59DD52" wp14:editId="048C49F1">
            <wp:extent cx="152400" cy="1524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7C6F">
        <w:rPr>
          <w:rFonts w:ascii="Garamond" w:eastAsia="Hind Madurai" w:hAnsi="Garamond" w:cs="Times New Roman"/>
        </w:rPr>
        <w:t xml:space="preserve">  </w:t>
      </w:r>
      <w:hyperlink r:id="rId6" w:history="1">
        <w:r w:rsidRPr="008F7C6F">
          <w:rPr>
            <w:rStyle w:val="Hyperlink"/>
            <w:rFonts w:ascii="Garamond" w:eastAsia="Hind Madurai" w:hAnsi="Garamond" w:cs="Times New Roman"/>
          </w:rPr>
          <w:t>diosawoods</w:t>
        </w:r>
        <w:r w:rsidRPr="008F7C6F">
          <w:rPr>
            <w:rStyle w:val="Hyperlink"/>
            <w:rFonts w:ascii="Garamond" w:eastAsia="Hind Madurai" w:hAnsi="Garamond" w:cs="Times New Roman"/>
          </w:rPr>
          <w:t>@gmail.com</w:t>
        </w:r>
      </w:hyperlink>
      <w:r w:rsidRPr="008F7C6F">
        <w:rPr>
          <w:rFonts w:ascii="Garamond" w:eastAsia="Hind Madurai" w:hAnsi="Garamond" w:cs="Times New Roman"/>
        </w:rPr>
        <w:t xml:space="preserve"> </w:t>
      </w:r>
      <w:r w:rsidR="004660A6" w:rsidRPr="008F7C6F">
        <w:rPr>
          <w:rFonts w:ascii="Garamond" w:eastAsia="Hind Madurai" w:hAnsi="Garamond" w:cs="Times New Roman"/>
        </w:rPr>
        <w:t xml:space="preserve"> </w:t>
      </w:r>
      <w:r w:rsidR="004660A6" w:rsidRPr="008F7C6F">
        <w:rPr>
          <w:rFonts w:ascii="Garamond" w:eastAsia="Hind Madurai" w:hAnsi="Garamond" w:cs="Times New Roman"/>
        </w:rPr>
        <w:tab/>
      </w:r>
      <w:r w:rsidR="008F7C6F">
        <w:rPr>
          <w:rFonts w:ascii="Garamond" w:eastAsia="Hind Madurai" w:hAnsi="Garamond" w:cs="Times New Roman"/>
        </w:rPr>
        <w:t>|</w:t>
      </w:r>
      <w:r w:rsidR="004660A6" w:rsidRPr="008F7C6F">
        <w:rPr>
          <w:rFonts w:ascii="Garamond" w:eastAsia="Hind Madurai" w:hAnsi="Garamond" w:cs="Times New Roman"/>
        </w:rPr>
        <w:tab/>
      </w:r>
      <w:r w:rsidR="004660A6" w:rsidRPr="008F7C6F">
        <w:rPr>
          <w:rFonts w:ascii="Hind Madurai" w:eastAsia="Hind Madurai" w:hAnsi="Hind Madurai" w:cs="Hind Madurai"/>
          <w:noProof/>
        </w:rPr>
        <w:drawing>
          <wp:inline distT="19050" distB="19050" distL="19050" distR="19050" wp14:anchorId="0B4D3979" wp14:editId="2CA28C15">
            <wp:extent cx="152400" cy="1524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660A6" w:rsidRPr="008F7C6F">
        <w:rPr>
          <w:rFonts w:ascii="Hind Madurai" w:eastAsia="Hind Madurai" w:hAnsi="Hind Madurai" w:cs="Hind Madurai"/>
        </w:rPr>
        <w:t xml:space="preserve"> </w:t>
      </w:r>
      <w:r w:rsidRPr="008F7C6F">
        <w:rPr>
          <w:rFonts w:ascii="Garamond" w:eastAsia="Hind Madurai" w:hAnsi="Garamond" w:cs="Times New Roman"/>
          <w:lang w:val="en-PH"/>
        </w:rPr>
        <w:t>+1 405-856-3476</w:t>
      </w:r>
      <w:r w:rsidR="004660A6" w:rsidRPr="008F7C6F">
        <w:rPr>
          <w:rFonts w:ascii="Garamond" w:eastAsia="Hind Madurai" w:hAnsi="Garamond" w:cs="Times New Roman"/>
          <w:lang w:val="en-PH"/>
        </w:rPr>
        <w:tab/>
      </w:r>
      <w:r w:rsidR="008F7C6F">
        <w:rPr>
          <w:rFonts w:ascii="Garamond" w:eastAsia="Hind Madurai" w:hAnsi="Garamond" w:cs="Times New Roman"/>
          <w:lang w:val="en-PH"/>
        </w:rPr>
        <w:t>|</w:t>
      </w:r>
      <w:r w:rsidR="008F7C6F">
        <w:rPr>
          <w:rFonts w:ascii="Garamond" w:eastAsia="Hind Madurai" w:hAnsi="Garamond" w:cs="Times New Roman"/>
          <w:lang w:val="en-PH"/>
        </w:rPr>
        <w:tab/>
      </w:r>
      <w:r w:rsidRPr="008F7C6F">
        <w:rPr>
          <w:lang w:val="en-PH"/>
        </w:rPr>
        <w:drawing>
          <wp:inline distT="19050" distB="19050" distL="19050" distR="19050" wp14:anchorId="1993FF89" wp14:editId="5DBEE36A">
            <wp:extent cx="152400" cy="152400"/>
            <wp:effectExtent l="0" t="0" r="0" b="0"/>
            <wp:docPr id="82181948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7C6F">
        <w:rPr>
          <w:rFonts w:ascii="Garamond" w:eastAsia="Hind Madurai" w:hAnsi="Garamond" w:cs="Times New Roman"/>
          <w:lang w:val="en-PH"/>
        </w:rPr>
        <w:t xml:space="preserve">   </w:t>
      </w:r>
      <w:hyperlink r:id="rId9" w:history="1">
        <w:r w:rsidR="004660A6" w:rsidRPr="008F7C6F">
          <w:rPr>
            <w:rStyle w:val="Hyperlink"/>
            <w:rFonts w:ascii="Garamond" w:eastAsia="Hind Madurai" w:hAnsi="Garamond" w:cs="Times New Roman"/>
            <w:lang w:val="en-PH"/>
          </w:rPr>
          <w:t>www.linkedin.com/in/diosa</w:t>
        </w:r>
      </w:hyperlink>
    </w:p>
    <w:p w14:paraId="04A90395" w14:textId="730FBF12" w:rsidR="004660A6" w:rsidRPr="008F7C6F" w:rsidRDefault="004660A6" w:rsidP="004660A6">
      <w:pPr>
        <w:pBdr>
          <w:top w:val="none" w:sz="0" w:space="6" w:color="auto"/>
          <w:left w:val="none" w:sz="0" w:space="6" w:color="auto"/>
          <w:bottom w:val="none" w:sz="0" w:space="6" w:color="auto"/>
          <w:right w:val="none" w:sz="0" w:space="6" w:color="auto"/>
        </w:pBdr>
        <w:shd w:val="clear" w:color="auto" w:fill="F2F2F2" w:themeFill="background1" w:themeFillShade="F2"/>
        <w:spacing w:line="240" w:lineRule="auto"/>
        <w:rPr>
          <w:rFonts w:ascii="Garamond" w:eastAsia="Hind Madurai" w:hAnsi="Garamond" w:cs="Times New Roman"/>
        </w:rPr>
      </w:pPr>
      <w:r w:rsidRPr="008F7C6F">
        <w:rPr>
          <w:rFonts w:ascii="Garamond" w:eastAsia="Hind Madurai" w:hAnsi="Garamond" w:cs="Times New Roman"/>
          <w:noProof/>
        </w:rPr>
        <w:drawing>
          <wp:inline distT="19050" distB="19050" distL="19050" distR="19050" wp14:anchorId="5EF88573" wp14:editId="7F247317">
            <wp:extent cx="152400" cy="1524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F7C6F">
        <w:rPr>
          <w:rFonts w:ascii="Garamond" w:eastAsia="Hind Madurai" w:hAnsi="Garamond" w:cs="Times New Roman"/>
        </w:rPr>
        <w:t xml:space="preserve">  </w:t>
      </w:r>
      <w:r w:rsidR="008F7C6F" w:rsidRPr="008F7C6F">
        <w:rPr>
          <w:rFonts w:ascii="Garamond" w:hAnsi="Garamond"/>
        </w:rPr>
        <w:t>Washington, D.C. Metro Area | U.S. Citizen (currently in Abuja, Nigeria</w:t>
      </w:r>
      <w:r w:rsidR="008F7C6F">
        <w:rPr>
          <w:rFonts w:ascii="Garamond" w:hAnsi="Garamond"/>
        </w:rPr>
        <w:t>; relocating back to D.C.</w:t>
      </w:r>
      <w:r w:rsidR="008F7C6F" w:rsidRPr="008F7C6F">
        <w:rPr>
          <w:rFonts w:ascii="Garamond" w:hAnsi="Garamond"/>
        </w:rPr>
        <w:t>)</w:t>
      </w:r>
    </w:p>
    <w:p w14:paraId="00FBD414" w14:textId="4D868458" w:rsidR="004A2F40" w:rsidRDefault="00164C8A" w:rsidP="004A2F40">
      <w:pPr>
        <w:rPr>
          <w:rFonts w:ascii="Garamond" w:hAnsi="Garamond"/>
          <w:b/>
          <w:sz w:val="24"/>
          <w:szCs w:val="24"/>
          <w:u w:val="single"/>
        </w:rPr>
      </w:pPr>
      <w:r w:rsidRPr="00164C8A">
        <w:rPr>
          <w:rFonts w:ascii="Garamond" w:hAnsi="Garamond"/>
          <w:noProof/>
        </w:rPr>
        <w:pict w14:anchorId="1AB22A62">
          <v:rect id="_x0000_i1029" alt="" style="width:468pt;height:.05pt;mso-width-percent:0;mso-height-percent:0;mso-width-percent:0;mso-height-percent:0" o:hralign="center" o:hrstd="t" o:hr="t" fillcolor="#a0a0a0" stroked="f"/>
        </w:pict>
      </w:r>
      <w:r w:rsidR="004A2F40" w:rsidRPr="00413C2C">
        <w:rPr>
          <w:rFonts w:ascii="Garamond" w:hAnsi="Garamond" w:cs="Times New Roman"/>
          <w:color w:val="1C4587"/>
          <w:sz w:val="24"/>
          <w:szCs w:val="24"/>
        </w:rPr>
        <w:t>PROFESSIONAL SUMMARY</w:t>
      </w:r>
      <w:r w:rsidR="004A2F40">
        <w:rPr>
          <w:rFonts w:ascii="Garamond" w:hAnsi="Garamond" w:cs="Times New Roman"/>
          <w:color w:val="1C4587"/>
          <w:sz w:val="28"/>
          <w:szCs w:val="28"/>
        </w:rPr>
        <w:t xml:space="preserve"> </w:t>
      </w:r>
    </w:p>
    <w:p w14:paraId="49CB00F7" w14:textId="0787DFAC" w:rsidR="006024BD" w:rsidRPr="004A2F40" w:rsidRDefault="00000000" w:rsidP="00B63001">
      <w:pPr>
        <w:rPr>
          <w:rFonts w:ascii="Garamond" w:hAnsi="Garamond"/>
          <w:b/>
          <w:sz w:val="28"/>
          <w:szCs w:val="28"/>
        </w:rPr>
      </w:pPr>
      <w:r w:rsidRPr="004A2F40">
        <w:rPr>
          <w:rFonts w:ascii="Garamond" w:hAnsi="Garamond"/>
          <w:sz w:val="21"/>
          <w:szCs w:val="21"/>
        </w:rPr>
        <w:t xml:space="preserve">Content and communications leader with 10+ years of experience in international development, journalism, and multimedia </w:t>
      </w:r>
      <w:r w:rsidRPr="001045B1">
        <w:rPr>
          <w:rFonts w:ascii="Garamond" w:hAnsi="Garamond"/>
          <w:sz w:val="21"/>
          <w:szCs w:val="21"/>
        </w:rPr>
        <w:t xml:space="preserve">storytelling. Skilled at producing high-impact content across </w:t>
      </w:r>
      <w:r w:rsidRPr="00413C2C">
        <w:rPr>
          <w:rFonts w:ascii="Garamond" w:hAnsi="Garamond"/>
          <w:sz w:val="21"/>
          <w:szCs w:val="21"/>
        </w:rPr>
        <w:t xml:space="preserve">digital, broadcast, and print platforms for organizations including </w:t>
      </w:r>
      <w:r w:rsidR="001045B1" w:rsidRPr="00413C2C">
        <w:rPr>
          <w:rFonts w:ascii="Garamond" w:hAnsi="Garamond"/>
          <w:sz w:val="21"/>
          <w:szCs w:val="21"/>
        </w:rPr>
        <w:t>United States Agency for International Development (USAID)</w:t>
      </w:r>
      <w:r w:rsidRPr="00413C2C">
        <w:rPr>
          <w:rFonts w:ascii="Garamond" w:hAnsi="Garamond"/>
          <w:sz w:val="21"/>
          <w:szCs w:val="21"/>
        </w:rPr>
        <w:t xml:space="preserve">, </w:t>
      </w:r>
      <w:r w:rsidR="00413C2C" w:rsidRPr="00413C2C">
        <w:rPr>
          <w:rFonts w:ascii="Garamond" w:hAnsi="Garamond"/>
          <w:color w:val="1F1F1F"/>
          <w:sz w:val="21"/>
          <w:szCs w:val="21"/>
          <w:shd w:val="clear" w:color="auto" w:fill="FFFFFF"/>
        </w:rPr>
        <w:t>United Nations International Children's Emergency Fund</w:t>
      </w:r>
      <w:r w:rsidR="00413C2C" w:rsidRPr="00413C2C">
        <w:rPr>
          <w:rFonts w:ascii="Garamond" w:hAnsi="Garamond"/>
          <w:sz w:val="21"/>
          <w:szCs w:val="21"/>
        </w:rPr>
        <w:t xml:space="preserve"> (UNICEF)</w:t>
      </w:r>
      <w:r w:rsidRPr="00413C2C">
        <w:rPr>
          <w:rFonts w:ascii="Garamond" w:hAnsi="Garamond"/>
          <w:sz w:val="21"/>
          <w:szCs w:val="21"/>
        </w:rPr>
        <w:t xml:space="preserve">, </w:t>
      </w:r>
      <w:r w:rsidR="00413C2C">
        <w:rPr>
          <w:rFonts w:ascii="Garamond" w:hAnsi="Garamond"/>
          <w:sz w:val="21"/>
          <w:szCs w:val="21"/>
        </w:rPr>
        <w:t>Cable News Network (</w:t>
      </w:r>
      <w:r w:rsidRPr="00413C2C">
        <w:rPr>
          <w:rFonts w:ascii="Garamond" w:hAnsi="Garamond"/>
          <w:sz w:val="21"/>
          <w:szCs w:val="21"/>
        </w:rPr>
        <w:t>CNN</w:t>
      </w:r>
      <w:r w:rsidR="00413C2C">
        <w:rPr>
          <w:rFonts w:ascii="Garamond" w:hAnsi="Garamond"/>
          <w:sz w:val="21"/>
          <w:szCs w:val="21"/>
        </w:rPr>
        <w:t>)</w:t>
      </w:r>
      <w:r w:rsidRPr="00413C2C">
        <w:rPr>
          <w:rFonts w:ascii="Garamond" w:hAnsi="Garamond"/>
          <w:sz w:val="21"/>
          <w:szCs w:val="21"/>
        </w:rPr>
        <w:t>, and</w:t>
      </w:r>
      <w:r w:rsidRPr="001045B1">
        <w:rPr>
          <w:rFonts w:ascii="Garamond" w:hAnsi="Garamond"/>
          <w:sz w:val="21"/>
          <w:szCs w:val="21"/>
        </w:rPr>
        <w:t xml:space="preserve"> Bloomberg. Adept at translating complex issues in global health, development, and policy into</w:t>
      </w:r>
      <w:r w:rsidRPr="004A2F40">
        <w:rPr>
          <w:rFonts w:ascii="Garamond" w:hAnsi="Garamond"/>
          <w:sz w:val="21"/>
          <w:szCs w:val="21"/>
        </w:rPr>
        <w:t xml:space="preserve"> engaging narratives that reach broad audiences. Strong record in digital content creation, cross-platform campaigns, stakeholder engagement, and vendor management.</w:t>
      </w:r>
      <w:r w:rsidR="00164C8A" w:rsidRPr="00164C8A">
        <w:rPr>
          <w:rFonts w:ascii="Garamond" w:hAnsi="Garamond"/>
          <w:noProof/>
          <w:sz w:val="21"/>
          <w:szCs w:val="21"/>
        </w:rPr>
        <w:pict w14:anchorId="14CF077F">
          <v:rect id="_x0000_i1028" alt="" style="width:468pt;height:.05pt;mso-width-percent:0;mso-height-percent:0;mso-width-percent:0;mso-height-percent:0" o:hralign="center" o:hrstd="t" o:hr="t" fillcolor="#a0a0a0" stroked="f"/>
        </w:pict>
      </w:r>
      <w:r w:rsidR="004A2F40" w:rsidRPr="00413C2C">
        <w:rPr>
          <w:rFonts w:ascii="Garamond" w:hAnsi="Garamond" w:cs="Times New Roman"/>
          <w:color w:val="1C4587"/>
          <w:sz w:val="24"/>
          <w:szCs w:val="24"/>
        </w:rPr>
        <w:t xml:space="preserve"> KEY SKILLS</w:t>
      </w:r>
    </w:p>
    <w:p w14:paraId="0BF0E24B" w14:textId="4C267578" w:rsidR="006024BD" w:rsidRPr="008F7C6F" w:rsidRDefault="006024BD" w:rsidP="008F7C6F">
      <w:pPr>
        <w:numPr>
          <w:ilvl w:val="0"/>
          <w:numId w:val="2"/>
        </w:numPr>
        <w:spacing w:before="240" w:line="240" w:lineRule="auto"/>
        <w:rPr>
          <w:rFonts w:ascii="Garamond" w:hAnsi="Garamond"/>
          <w:sz w:val="21"/>
          <w:szCs w:val="21"/>
        </w:rPr>
      </w:pPr>
      <w:r w:rsidRPr="00413C2C">
        <w:rPr>
          <w:rFonts w:ascii="Garamond" w:hAnsi="Garamond"/>
          <w:sz w:val="21"/>
          <w:szCs w:val="21"/>
        </w:rPr>
        <w:t>Content</w:t>
      </w:r>
      <w:r w:rsidR="00413C2C" w:rsidRPr="00413C2C">
        <w:rPr>
          <w:rFonts w:ascii="Garamond" w:hAnsi="Garamond"/>
          <w:sz w:val="21"/>
          <w:szCs w:val="21"/>
        </w:rPr>
        <w:t xml:space="preserve"> </w:t>
      </w:r>
      <w:r w:rsidRPr="00413C2C">
        <w:rPr>
          <w:rFonts w:ascii="Garamond" w:hAnsi="Garamond"/>
          <w:sz w:val="21"/>
          <w:szCs w:val="21"/>
        </w:rPr>
        <w:t>Strategy</w:t>
      </w:r>
      <w:r w:rsidR="008F7C6F">
        <w:rPr>
          <w:rFonts w:ascii="Garamond" w:hAnsi="Garamond"/>
          <w:sz w:val="21"/>
          <w:szCs w:val="21"/>
        </w:rPr>
        <w:t xml:space="preserve"> </w:t>
      </w:r>
    </w:p>
    <w:p w14:paraId="3E30406D" w14:textId="77777777" w:rsidR="009334E3" w:rsidRPr="009210FB" w:rsidRDefault="009334E3" w:rsidP="009334E3">
      <w:pPr>
        <w:pStyle w:val="NormalWeb"/>
        <w:numPr>
          <w:ilvl w:val="0"/>
          <w:numId w:val="2"/>
        </w:numPr>
        <w:rPr>
          <w:rFonts w:ascii="Garamond" w:hAnsi="Garamond"/>
          <w:sz w:val="21"/>
          <w:szCs w:val="21"/>
        </w:rPr>
      </w:pPr>
      <w:r w:rsidRPr="009210FB">
        <w:rPr>
          <w:rFonts w:ascii="Garamond" w:hAnsi="Garamond"/>
          <w:sz w:val="21"/>
          <w:szCs w:val="21"/>
        </w:rPr>
        <w:t>Impact Measurement &amp; Analytics</w:t>
      </w:r>
    </w:p>
    <w:p w14:paraId="7EE234FF" w14:textId="77777777" w:rsidR="009334E3" w:rsidRPr="009210FB" w:rsidRDefault="009334E3" w:rsidP="009334E3">
      <w:pPr>
        <w:pStyle w:val="NormalWeb"/>
        <w:numPr>
          <w:ilvl w:val="0"/>
          <w:numId w:val="2"/>
        </w:numPr>
        <w:rPr>
          <w:rFonts w:ascii="Garamond" w:hAnsi="Garamond"/>
          <w:sz w:val="21"/>
          <w:szCs w:val="21"/>
        </w:rPr>
      </w:pPr>
      <w:r w:rsidRPr="009210FB">
        <w:rPr>
          <w:rFonts w:ascii="Garamond" w:hAnsi="Garamond"/>
          <w:sz w:val="21"/>
          <w:szCs w:val="21"/>
        </w:rPr>
        <w:t>Content Commissioning</w:t>
      </w:r>
      <w:r>
        <w:rPr>
          <w:rFonts w:ascii="Garamond" w:hAnsi="Garamond"/>
          <w:sz w:val="21"/>
          <w:szCs w:val="21"/>
        </w:rPr>
        <w:t xml:space="preserve"> &amp; </w:t>
      </w:r>
      <w:r w:rsidRPr="009210FB">
        <w:rPr>
          <w:rFonts w:ascii="Garamond" w:hAnsi="Garamond"/>
          <w:sz w:val="21"/>
          <w:szCs w:val="21"/>
        </w:rPr>
        <w:t>Cross-Functional Collaboration</w:t>
      </w:r>
    </w:p>
    <w:p w14:paraId="60A093ED" w14:textId="7BDA96F1" w:rsidR="008F7C6F" w:rsidRDefault="008F7C6F" w:rsidP="00413C2C">
      <w:pPr>
        <w:numPr>
          <w:ilvl w:val="0"/>
          <w:numId w:val="2"/>
        </w:numPr>
        <w:spacing w:line="240" w:lineRule="auto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Digital Storytelling</w:t>
      </w:r>
    </w:p>
    <w:p w14:paraId="01EF1899" w14:textId="0874B797" w:rsidR="008F7C6F" w:rsidRDefault="008F7C6F" w:rsidP="00413C2C">
      <w:pPr>
        <w:numPr>
          <w:ilvl w:val="0"/>
          <w:numId w:val="2"/>
        </w:numPr>
        <w:spacing w:line="240" w:lineRule="auto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Branding Campaigns</w:t>
      </w:r>
    </w:p>
    <w:p w14:paraId="56C95D9E" w14:textId="0F67096D" w:rsidR="006024BD" w:rsidRPr="009210FB" w:rsidRDefault="006024BD" w:rsidP="00413C2C">
      <w:pPr>
        <w:numPr>
          <w:ilvl w:val="0"/>
          <w:numId w:val="2"/>
        </w:numPr>
        <w:spacing w:line="240" w:lineRule="auto"/>
        <w:rPr>
          <w:rFonts w:ascii="Garamond" w:hAnsi="Garamond"/>
          <w:sz w:val="21"/>
          <w:szCs w:val="21"/>
        </w:rPr>
      </w:pPr>
      <w:r w:rsidRPr="009210FB">
        <w:rPr>
          <w:rFonts w:ascii="Garamond" w:hAnsi="Garamond"/>
          <w:sz w:val="21"/>
          <w:szCs w:val="21"/>
        </w:rPr>
        <w:t>Social Media Strategy (Instagram, TikTok, X, LinkedIn, YouTube)</w:t>
      </w:r>
    </w:p>
    <w:p w14:paraId="49E6C856" w14:textId="77777777" w:rsidR="009334E3" w:rsidRPr="009210FB" w:rsidRDefault="009334E3" w:rsidP="009334E3">
      <w:pPr>
        <w:numPr>
          <w:ilvl w:val="0"/>
          <w:numId w:val="2"/>
        </w:numPr>
        <w:spacing w:line="240" w:lineRule="auto"/>
        <w:rPr>
          <w:rFonts w:ascii="Garamond" w:hAnsi="Garamond"/>
          <w:sz w:val="21"/>
          <w:szCs w:val="21"/>
        </w:rPr>
      </w:pPr>
      <w:r w:rsidRPr="009210FB">
        <w:rPr>
          <w:rFonts w:ascii="Garamond" w:hAnsi="Garamond"/>
          <w:sz w:val="21"/>
          <w:szCs w:val="21"/>
        </w:rPr>
        <w:t>Multimedia Production (field reporting, video, digital campaigns)</w:t>
      </w:r>
    </w:p>
    <w:p w14:paraId="06195C3B" w14:textId="4FFBDA35" w:rsidR="006024BD" w:rsidRPr="009210FB" w:rsidRDefault="006024BD" w:rsidP="00413C2C">
      <w:pPr>
        <w:numPr>
          <w:ilvl w:val="0"/>
          <w:numId w:val="2"/>
        </w:numPr>
        <w:spacing w:line="240" w:lineRule="auto"/>
        <w:rPr>
          <w:rFonts w:ascii="Garamond" w:hAnsi="Garamond"/>
          <w:sz w:val="21"/>
          <w:szCs w:val="21"/>
        </w:rPr>
      </w:pPr>
      <w:r w:rsidRPr="009210FB">
        <w:rPr>
          <w:rFonts w:ascii="Garamond" w:hAnsi="Garamond"/>
          <w:sz w:val="21"/>
          <w:szCs w:val="21"/>
        </w:rPr>
        <w:t>Cross-Platform Editorial Direction</w:t>
      </w:r>
    </w:p>
    <w:p w14:paraId="15F3F125" w14:textId="684AD90B" w:rsidR="006024BD" w:rsidRPr="00B63001" w:rsidRDefault="00413C2C" w:rsidP="00B63001">
      <w:pPr>
        <w:numPr>
          <w:ilvl w:val="0"/>
          <w:numId w:val="2"/>
        </w:numPr>
        <w:spacing w:line="240" w:lineRule="auto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Live Event Production</w:t>
      </w:r>
      <w:r w:rsidR="00B63001">
        <w:rPr>
          <w:rFonts w:ascii="Garamond" w:hAnsi="Garamond"/>
          <w:sz w:val="21"/>
          <w:szCs w:val="21"/>
        </w:rPr>
        <w:t xml:space="preserve"> and </w:t>
      </w:r>
      <w:r w:rsidR="006024BD" w:rsidRPr="00B63001">
        <w:rPr>
          <w:rFonts w:ascii="Garamond" w:hAnsi="Garamond"/>
          <w:sz w:val="21"/>
          <w:szCs w:val="21"/>
        </w:rPr>
        <w:t>Vendor &amp; Budget Management</w:t>
      </w:r>
    </w:p>
    <w:p w14:paraId="4A76C446" w14:textId="691A42C7" w:rsidR="006024BD" w:rsidRDefault="006024BD" w:rsidP="00413C2C">
      <w:pPr>
        <w:numPr>
          <w:ilvl w:val="0"/>
          <w:numId w:val="2"/>
        </w:numPr>
        <w:spacing w:line="240" w:lineRule="auto"/>
        <w:rPr>
          <w:rFonts w:ascii="Garamond" w:hAnsi="Garamond"/>
          <w:sz w:val="21"/>
          <w:szCs w:val="21"/>
        </w:rPr>
      </w:pPr>
      <w:r w:rsidRPr="00413C2C">
        <w:rPr>
          <w:rFonts w:ascii="Garamond" w:hAnsi="Garamond"/>
          <w:sz w:val="21"/>
          <w:szCs w:val="21"/>
        </w:rPr>
        <w:t>Stakeholder Engagement &amp; Partnerships</w:t>
      </w:r>
    </w:p>
    <w:p w14:paraId="7E3C26CE" w14:textId="14EE3A38" w:rsidR="009334E3" w:rsidRPr="009334E3" w:rsidRDefault="009334E3" w:rsidP="009334E3">
      <w:pPr>
        <w:numPr>
          <w:ilvl w:val="0"/>
          <w:numId w:val="2"/>
        </w:numPr>
        <w:spacing w:after="240" w:line="240" w:lineRule="auto"/>
        <w:rPr>
          <w:rFonts w:ascii="Garamond" w:hAnsi="Garamond"/>
          <w:sz w:val="21"/>
          <w:szCs w:val="21"/>
        </w:rPr>
      </w:pPr>
      <w:r w:rsidRPr="00413C2C">
        <w:rPr>
          <w:rFonts w:ascii="Garamond" w:hAnsi="Garamond"/>
          <w:sz w:val="21"/>
          <w:szCs w:val="21"/>
        </w:rPr>
        <w:t>Global Health &amp; Development Communications</w:t>
      </w:r>
    </w:p>
    <w:p w14:paraId="00000003" w14:textId="11B76064" w:rsidR="0076569C" w:rsidRPr="00413C2C" w:rsidRDefault="00164C8A" w:rsidP="004A2F40">
      <w:pPr>
        <w:spacing w:before="240" w:after="240" w:line="240" w:lineRule="auto"/>
        <w:rPr>
          <w:rFonts w:ascii="Garamond" w:hAnsi="Garamond"/>
          <w:b/>
          <w:sz w:val="24"/>
          <w:szCs w:val="24"/>
        </w:rPr>
      </w:pPr>
      <w:r w:rsidRPr="00164C8A">
        <w:rPr>
          <w:rFonts w:ascii="Garamond" w:hAnsi="Garamond"/>
          <w:noProof/>
          <w:sz w:val="24"/>
          <w:szCs w:val="24"/>
        </w:rPr>
        <w:pict w14:anchorId="622B06F4">
          <v:rect id="_x0000_i1027" alt="" style="width:468pt;height:.05pt;mso-width-percent:0;mso-height-percent:0;mso-width-percent:0;mso-height-percent:0" o:hralign="center" o:hrstd="t" o:hr="t" fillcolor="#a0a0a0" stroked="f"/>
        </w:pict>
      </w:r>
      <w:r w:rsidR="0061365C">
        <w:rPr>
          <w:rFonts w:ascii="Garamond" w:hAnsi="Garamond" w:cs="Times New Roman"/>
          <w:color w:val="1C4587"/>
          <w:sz w:val="24"/>
          <w:szCs w:val="24"/>
        </w:rPr>
        <w:t>PROFESSIONAL</w:t>
      </w:r>
      <w:r w:rsidR="004A2F40" w:rsidRPr="00413C2C">
        <w:rPr>
          <w:rFonts w:ascii="Garamond" w:hAnsi="Garamond" w:cs="Times New Roman"/>
          <w:color w:val="1C4587"/>
          <w:sz w:val="24"/>
          <w:szCs w:val="24"/>
        </w:rPr>
        <w:t xml:space="preserve"> EXPERIENCE</w:t>
      </w:r>
    </w:p>
    <w:p w14:paraId="00000004" w14:textId="77777777" w:rsidR="0076569C" w:rsidRPr="006024BD" w:rsidRDefault="00000000">
      <w:pPr>
        <w:spacing w:before="240" w:after="240" w:line="240" w:lineRule="auto"/>
        <w:rPr>
          <w:rFonts w:ascii="Garamond" w:hAnsi="Garamond"/>
          <w:i/>
          <w:sz w:val="21"/>
          <w:szCs w:val="21"/>
        </w:rPr>
      </w:pPr>
      <w:r w:rsidRPr="006024BD">
        <w:rPr>
          <w:rFonts w:ascii="Garamond" w:hAnsi="Garamond"/>
          <w:b/>
          <w:sz w:val="21"/>
          <w:szCs w:val="21"/>
        </w:rPr>
        <w:t>Developmental Outreach &amp; Communications Specialist | USAID – Abuja, Nigeria</w:t>
      </w:r>
      <w:r w:rsidRPr="006024BD">
        <w:rPr>
          <w:rFonts w:ascii="Garamond" w:hAnsi="Garamond"/>
          <w:b/>
          <w:sz w:val="21"/>
          <w:szCs w:val="21"/>
        </w:rPr>
        <w:br/>
      </w:r>
      <w:r w:rsidRPr="006024BD">
        <w:rPr>
          <w:rFonts w:ascii="Garamond" w:hAnsi="Garamond"/>
          <w:sz w:val="21"/>
          <w:szCs w:val="21"/>
        </w:rPr>
        <w:t xml:space="preserve"> </w:t>
      </w:r>
      <w:r w:rsidRPr="006024BD">
        <w:rPr>
          <w:rFonts w:ascii="Garamond" w:hAnsi="Garamond"/>
          <w:i/>
          <w:sz w:val="21"/>
          <w:szCs w:val="21"/>
        </w:rPr>
        <w:t>July 2024 – July 2025</w:t>
      </w:r>
    </w:p>
    <w:p w14:paraId="7C2C08BA" w14:textId="5623B909" w:rsidR="004660A6" w:rsidRPr="004660A6" w:rsidRDefault="004660A6" w:rsidP="009210FB">
      <w:pPr>
        <w:pStyle w:val="NormalWeb"/>
        <w:numPr>
          <w:ilvl w:val="0"/>
          <w:numId w:val="17"/>
        </w:numPr>
        <w:spacing w:line="276" w:lineRule="auto"/>
        <w:rPr>
          <w:rFonts w:ascii="Garamond" w:hAnsi="Garamond"/>
          <w:sz w:val="21"/>
          <w:szCs w:val="21"/>
        </w:rPr>
      </w:pPr>
      <w:r w:rsidRPr="004660A6">
        <w:rPr>
          <w:rFonts w:ascii="Garamond" w:hAnsi="Garamond"/>
          <w:sz w:val="21"/>
          <w:szCs w:val="21"/>
        </w:rPr>
        <w:t xml:space="preserve">Designed and implemented communication strategies to promote development activities in Nigeria, </w:t>
      </w:r>
      <w:r w:rsidR="00EA272A">
        <w:rPr>
          <w:rFonts w:ascii="Garamond" w:hAnsi="Garamond"/>
          <w:sz w:val="21"/>
          <w:szCs w:val="21"/>
        </w:rPr>
        <w:t xml:space="preserve">which </w:t>
      </w:r>
      <w:r w:rsidRPr="004660A6">
        <w:rPr>
          <w:rFonts w:ascii="Garamond" w:hAnsi="Garamond"/>
          <w:sz w:val="21"/>
          <w:szCs w:val="21"/>
        </w:rPr>
        <w:t>increas</w:t>
      </w:r>
      <w:r w:rsidR="00EA272A">
        <w:rPr>
          <w:rFonts w:ascii="Garamond" w:hAnsi="Garamond"/>
          <w:sz w:val="21"/>
          <w:szCs w:val="21"/>
        </w:rPr>
        <w:t>ed</w:t>
      </w:r>
      <w:r w:rsidRPr="004660A6">
        <w:rPr>
          <w:rFonts w:ascii="Garamond" w:hAnsi="Garamond"/>
          <w:sz w:val="21"/>
          <w:szCs w:val="21"/>
        </w:rPr>
        <w:t xml:space="preserve"> audience engagement by over 40% in the first three months.</w:t>
      </w:r>
    </w:p>
    <w:p w14:paraId="4057B93D" w14:textId="07E7D1E8" w:rsidR="004660A6" w:rsidRPr="004660A6" w:rsidRDefault="004660A6" w:rsidP="009210FB">
      <w:pPr>
        <w:pStyle w:val="NormalWeb"/>
        <w:numPr>
          <w:ilvl w:val="0"/>
          <w:numId w:val="17"/>
        </w:numPr>
        <w:spacing w:line="276" w:lineRule="auto"/>
        <w:rPr>
          <w:rFonts w:ascii="Garamond" w:hAnsi="Garamond"/>
          <w:sz w:val="21"/>
          <w:szCs w:val="21"/>
        </w:rPr>
      </w:pPr>
      <w:r w:rsidRPr="004660A6">
        <w:rPr>
          <w:rFonts w:ascii="Garamond" w:hAnsi="Garamond"/>
          <w:sz w:val="21"/>
          <w:szCs w:val="21"/>
        </w:rPr>
        <w:t xml:space="preserve">Produced press releases, articles, and digital </w:t>
      </w:r>
      <w:r w:rsidR="009334E3">
        <w:rPr>
          <w:rFonts w:ascii="Garamond" w:hAnsi="Garamond"/>
          <w:sz w:val="21"/>
          <w:szCs w:val="21"/>
        </w:rPr>
        <w:t xml:space="preserve">content </w:t>
      </w:r>
      <w:r w:rsidRPr="004660A6">
        <w:rPr>
          <w:rFonts w:ascii="Garamond" w:hAnsi="Garamond"/>
          <w:sz w:val="21"/>
          <w:szCs w:val="21"/>
        </w:rPr>
        <w:t>campaigns to highlight U.S. government initiatives.</w:t>
      </w:r>
    </w:p>
    <w:p w14:paraId="006A21C5" w14:textId="0A9FE2EF" w:rsidR="004660A6" w:rsidRPr="004660A6" w:rsidRDefault="004660A6" w:rsidP="009210FB">
      <w:pPr>
        <w:pStyle w:val="NormalWeb"/>
        <w:numPr>
          <w:ilvl w:val="0"/>
          <w:numId w:val="17"/>
        </w:numPr>
        <w:spacing w:line="276" w:lineRule="auto"/>
        <w:rPr>
          <w:rFonts w:ascii="Garamond" w:hAnsi="Garamond"/>
          <w:sz w:val="21"/>
          <w:szCs w:val="21"/>
        </w:rPr>
      </w:pPr>
      <w:r w:rsidRPr="004660A6">
        <w:rPr>
          <w:rFonts w:ascii="Garamond" w:hAnsi="Garamond"/>
          <w:sz w:val="21"/>
          <w:szCs w:val="21"/>
        </w:rPr>
        <w:t>Collaborated across advocacy, regional, and communications teams to ensure message alignment.</w:t>
      </w:r>
    </w:p>
    <w:p w14:paraId="029E366C" w14:textId="32D1B2FB" w:rsidR="004660A6" w:rsidRPr="004660A6" w:rsidRDefault="004660A6" w:rsidP="009210FB">
      <w:pPr>
        <w:pStyle w:val="NormalWeb"/>
        <w:numPr>
          <w:ilvl w:val="0"/>
          <w:numId w:val="17"/>
        </w:numPr>
        <w:spacing w:line="276" w:lineRule="auto"/>
        <w:rPr>
          <w:rFonts w:ascii="Garamond" w:hAnsi="Garamond"/>
          <w:sz w:val="21"/>
          <w:szCs w:val="21"/>
        </w:rPr>
      </w:pPr>
      <w:r w:rsidRPr="004660A6">
        <w:rPr>
          <w:rFonts w:ascii="Garamond" w:hAnsi="Garamond"/>
          <w:sz w:val="21"/>
          <w:szCs w:val="21"/>
        </w:rPr>
        <w:t>Partnered with government agencies, NGOs, and media outlets to amplify reach and credibility.</w:t>
      </w:r>
    </w:p>
    <w:p w14:paraId="0A9A7507" w14:textId="67997D88" w:rsidR="004660A6" w:rsidRPr="004660A6" w:rsidRDefault="004660A6" w:rsidP="009210FB">
      <w:pPr>
        <w:pStyle w:val="NormalWeb"/>
        <w:numPr>
          <w:ilvl w:val="0"/>
          <w:numId w:val="17"/>
        </w:numPr>
        <w:spacing w:line="276" w:lineRule="auto"/>
        <w:rPr>
          <w:rFonts w:ascii="Garamond" w:hAnsi="Garamond"/>
          <w:sz w:val="21"/>
          <w:szCs w:val="21"/>
        </w:rPr>
      </w:pPr>
      <w:r w:rsidRPr="004660A6">
        <w:rPr>
          <w:rFonts w:ascii="Garamond" w:hAnsi="Garamond"/>
          <w:sz w:val="21"/>
          <w:szCs w:val="21"/>
        </w:rPr>
        <w:t>Managed editorial direction and multimedia content across print, digital, and broadcast platforms.</w:t>
      </w:r>
    </w:p>
    <w:p w14:paraId="62883776" w14:textId="7EA5DA26" w:rsidR="004660A6" w:rsidRPr="004660A6" w:rsidRDefault="004660A6" w:rsidP="009210FB">
      <w:pPr>
        <w:pStyle w:val="NormalWeb"/>
        <w:numPr>
          <w:ilvl w:val="0"/>
          <w:numId w:val="17"/>
        </w:numPr>
        <w:spacing w:line="276" w:lineRule="auto"/>
        <w:rPr>
          <w:rFonts w:ascii="Garamond" w:hAnsi="Garamond"/>
          <w:sz w:val="21"/>
          <w:szCs w:val="21"/>
        </w:rPr>
      </w:pPr>
      <w:r w:rsidRPr="004660A6">
        <w:rPr>
          <w:rFonts w:ascii="Garamond" w:hAnsi="Garamond"/>
          <w:sz w:val="21"/>
          <w:szCs w:val="21"/>
        </w:rPr>
        <w:t>Commissioned creative content and managed production vendors, budgets, and timelines.</w:t>
      </w:r>
    </w:p>
    <w:p w14:paraId="1EC497FC" w14:textId="3BAEF311" w:rsidR="004660A6" w:rsidRPr="004660A6" w:rsidRDefault="004660A6" w:rsidP="009210FB">
      <w:pPr>
        <w:pStyle w:val="NormalWeb"/>
        <w:numPr>
          <w:ilvl w:val="0"/>
          <w:numId w:val="17"/>
        </w:numPr>
        <w:spacing w:line="276" w:lineRule="auto"/>
        <w:rPr>
          <w:rFonts w:ascii="Garamond" w:hAnsi="Garamond"/>
          <w:sz w:val="21"/>
          <w:szCs w:val="21"/>
        </w:rPr>
      </w:pPr>
      <w:r w:rsidRPr="004660A6">
        <w:rPr>
          <w:rFonts w:ascii="Garamond" w:hAnsi="Garamond"/>
          <w:sz w:val="21"/>
          <w:szCs w:val="21"/>
        </w:rPr>
        <w:t>Conducted impact measurement and audience analytics to evaluate campaign performance.</w:t>
      </w:r>
    </w:p>
    <w:p w14:paraId="00000009" w14:textId="42F989A9" w:rsidR="0076569C" w:rsidRPr="006024BD" w:rsidRDefault="00000000">
      <w:pPr>
        <w:spacing w:before="240" w:after="240" w:line="240" w:lineRule="auto"/>
        <w:rPr>
          <w:rFonts w:ascii="Garamond" w:hAnsi="Garamond"/>
          <w:i/>
          <w:sz w:val="21"/>
          <w:szCs w:val="21"/>
        </w:rPr>
      </w:pPr>
      <w:r w:rsidRPr="006024BD">
        <w:rPr>
          <w:rFonts w:ascii="Garamond" w:hAnsi="Garamond"/>
          <w:b/>
          <w:sz w:val="21"/>
          <w:szCs w:val="21"/>
        </w:rPr>
        <w:t xml:space="preserve">Knowledge Management Specialist | UNICEF – Global Nutrition </w:t>
      </w:r>
      <w:r w:rsidR="00732299" w:rsidRPr="006024BD">
        <w:rPr>
          <w:rFonts w:ascii="Garamond" w:hAnsi="Garamond"/>
          <w:b/>
          <w:sz w:val="21"/>
          <w:szCs w:val="21"/>
        </w:rPr>
        <w:t>Program –</w:t>
      </w:r>
      <w:r w:rsidRPr="006024BD">
        <w:rPr>
          <w:rFonts w:ascii="Garamond" w:hAnsi="Garamond"/>
          <w:b/>
          <w:sz w:val="21"/>
          <w:szCs w:val="21"/>
        </w:rPr>
        <w:t xml:space="preserve"> Abuja, Nigeria</w:t>
      </w:r>
      <w:r w:rsidRPr="006024BD">
        <w:rPr>
          <w:rFonts w:ascii="Garamond" w:hAnsi="Garamond"/>
          <w:b/>
          <w:sz w:val="21"/>
          <w:szCs w:val="21"/>
        </w:rPr>
        <w:br/>
      </w:r>
      <w:r w:rsidRPr="006024BD">
        <w:rPr>
          <w:rFonts w:ascii="Garamond" w:hAnsi="Garamond"/>
          <w:sz w:val="21"/>
          <w:szCs w:val="21"/>
        </w:rPr>
        <w:t xml:space="preserve"> </w:t>
      </w:r>
      <w:r w:rsidRPr="006024BD">
        <w:rPr>
          <w:rFonts w:ascii="Garamond" w:hAnsi="Garamond"/>
          <w:i/>
          <w:sz w:val="21"/>
          <w:szCs w:val="21"/>
        </w:rPr>
        <w:t>March 2024 – Dec</w:t>
      </w:r>
      <w:r w:rsidR="006024BD" w:rsidRPr="006024BD">
        <w:rPr>
          <w:rFonts w:ascii="Garamond" w:hAnsi="Garamond"/>
          <w:i/>
          <w:sz w:val="21"/>
          <w:szCs w:val="21"/>
        </w:rPr>
        <w:t>ember</w:t>
      </w:r>
      <w:r w:rsidRPr="006024BD">
        <w:rPr>
          <w:rFonts w:ascii="Garamond" w:hAnsi="Garamond"/>
          <w:i/>
          <w:sz w:val="21"/>
          <w:szCs w:val="21"/>
        </w:rPr>
        <w:t xml:space="preserve"> 2024</w:t>
      </w:r>
    </w:p>
    <w:p w14:paraId="50B3390C" w14:textId="7AEDBDCB" w:rsidR="004660A6" w:rsidRPr="004660A6" w:rsidRDefault="004660A6" w:rsidP="004660A6">
      <w:pPr>
        <w:pStyle w:val="NormalWeb"/>
        <w:numPr>
          <w:ilvl w:val="0"/>
          <w:numId w:val="15"/>
        </w:numPr>
        <w:rPr>
          <w:rFonts w:ascii="Garamond" w:hAnsi="Garamond"/>
          <w:sz w:val="21"/>
          <w:szCs w:val="21"/>
        </w:rPr>
      </w:pPr>
      <w:r w:rsidRPr="004660A6">
        <w:rPr>
          <w:rFonts w:ascii="Garamond" w:hAnsi="Garamond"/>
          <w:sz w:val="21"/>
          <w:szCs w:val="21"/>
        </w:rPr>
        <w:lastRenderedPageBreak/>
        <w:t>Developed digital storytelling and knowledge-sharing tools to enhance cross-country collaboration.</w:t>
      </w:r>
    </w:p>
    <w:p w14:paraId="06A05416" w14:textId="0D96FD46" w:rsidR="004660A6" w:rsidRPr="004660A6" w:rsidRDefault="004660A6" w:rsidP="004660A6">
      <w:pPr>
        <w:pStyle w:val="NormalWeb"/>
        <w:numPr>
          <w:ilvl w:val="0"/>
          <w:numId w:val="15"/>
        </w:numPr>
        <w:rPr>
          <w:rFonts w:ascii="Garamond" w:hAnsi="Garamond"/>
          <w:sz w:val="21"/>
          <w:szCs w:val="21"/>
        </w:rPr>
      </w:pPr>
      <w:r w:rsidRPr="004660A6">
        <w:rPr>
          <w:rFonts w:ascii="Garamond" w:hAnsi="Garamond"/>
          <w:sz w:val="21"/>
          <w:szCs w:val="21"/>
        </w:rPr>
        <w:t>Produced multimedia content and visually compelling reports for internal and external audiences.</w:t>
      </w:r>
    </w:p>
    <w:p w14:paraId="4FC6717C" w14:textId="747F28E3" w:rsidR="004660A6" w:rsidRPr="004660A6" w:rsidRDefault="004660A6" w:rsidP="004660A6">
      <w:pPr>
        <w:pStyle w:val="NormalWeb"/>
        <w:numPr>
          <w:ilvl w:val="0"/>
          <w:numId w:val="15"/>
        </w:numPr>
        <w:rPr>
          <w:rFonts w:ascii="Garamond" w:hAnsi="Garamond"/>
          <w:sz w:val="21"/>
          <w:szCs w:val="21"/>
        </w:rPr>
      </w:pPr>
      <w:r w:rsidRPr="004660A6">
        <w:rPr>
          <w:rFonts w:ascii="Garamond" w:hAnsi="Garamond"/>
          <w:sz w:val="21"/>
          <w:szCs w:val="21"/>
        </w:rPr>
        <w:t>Led content campaigns highlighting nutrition, maternal, and child health initiatives.</w:t>
      </w:r>
    </w:p>
    <w:p w14:paraId="0AFC834F" w14:textId="4D509116" w:rsidR="004660A6" w:rsidRPr="004660A6" w:rsidRDefault="004660A6" w:rsidP="004660A6">
      <w:pPr>
        <w:pStyle w:val="NormalWeb"/>
        <w:numPr>
          <w:ilvl w:val="0"/>
          <w:numId w:val="15"/>
        </w:numPr>
        <w:rPr>
          <w:rFonts w:ascii="Garamond" w:hAnsi="Garamond"/>
          <w:sz w:val="21"/>
          <w:szCs w:val="21"/>
        </w:rPr>
      </w:pPr>
      <w:r w:rsidRPr="004660A6">
        <w:rPr>
          <w:rFonts w:ascii="Garamond" w:hAnsi="Garamond"/>
          <w:sz w:val="21"/>
          <w:szCs w:val="21"/>
        </w:rPr>
        <w:t>Ensured messaging aligned with global advocacy and communications priorities.</w:t>
      </w:r>
    </w:p>
    <w:p w14:paraId="14461856" w14:textId="26DAE650" w:rsidR="004660A6" w:rsidRPr="004660A6" w:rsidRDefault="004660A6" w:rsidP="004660A6">
      <w:pPr>
        <w:pStyle w:val="NormalWeb"/>
        <w:numPr>
          <w:ilvl w:val="0"/>
          <w:numId w:val="15"/>
        </w:numPr>
        <w:rPr>
          <w:rFonts w:ascii="Garamond" w:hAnsi="Garamond"/>
          <w:sz w:val="21"/>
          <w:szCs w:val="21"/>
        </w:rPr>
      </w:pPr>
      <w:r w:rsidRPr="004660A6">
        <w:rPr>
          <w:rFonts w:ascii="Garamond" w:hAnsi="Garamond"/>
          <w:sz w:val="21"/>
          <w:szCs w:val="21"/>
        </w:rPr>
        <w:t>Collaborated with cross-functional teams, including advocacy, regional, and communications staff.</w:t>
      </w:r>
    </w:p>
    <w:p w14:paraId="60205C47" w14:textId="36C2656D" w:rsidR="004660A6" w:rsidRPr="004660A6" w:rsidRDefault="004660A6" w:rsidP="004660A6">
      <w:pPr>
        <w:pStyle w:val="NormalWeb"/>
        <w:numPr>
          <w:ilvl w:val="0"/>
          <w:numId w:val="15"/>
        </w:numPr>
        <w:rPr>
          <w:rFonts w:ascii="Garamond" w:hAnsi="Garamond"/>
          <w:sz w:val="21"/>
          <w:szCs w:val="21"/>
        </w:rPr>
      </w:pPr>
      <w:r w:rsidRPr="004660A6">
        <w:rPr>
          <w:rFonts w:ascii="Garamond" w:hAnsi="Garamond"/>
          <w:sz w:val="21"/>
          <w:szCs w:val="21"/>
        </w:rPr>
        <w:t>Tracked impact metrics and engagement data to refine content strategy and improve reach.</w:t>
      </w:r>
    </w:p>
    <w:p w14:paraId="0000000D" w14:textId="0EB31934" w:rsidR="0076569C" w:rsidRPr="006024BD" w:rsidRDefault="00000000">
      <w:pPr>
        <w:spacing w:before="240" w:after="240" w:line="240" w:lineRule="auto"/>
        <w:rPr>
          <w:rFonts w:ascii="Garamond" w:hAnsi="Garamond"/>
          <w:i/>
          <w:sz w:val="21"/>
          <w:szCs w:val="21"/>
        </w:rPr>
      </w:pPr>
      <w:r w:rsidRPr="006024BD">
        <w:rPr>
          <w:rFonts w:ascii="Garamond" w:hAnsi="Garamond"/>
          <w:b/>
          <w:sz w:val="21"/>
          <w:szCs w:val="21"/>
        </w:rPr>
        <w:t xml:space="preserve">Editor &amp; Assistant Community Liaison | U.S. </w:t>
      </w:r>
      <w:r w:rsidR="004A2F40">
        <w:rPr>
          <w:rFonts w:ascii="Garamond" w:hAnsi="Garamond"/>
          <w:b/>
          <w:sz w:val="21"/>
          <w:szCs w:val="21"/>
        </w:rPr>
        <w:t xml:space="preserve">State Department, U.S. </w:t>
      </w:r>
      <w:r w:rsidRPr="006024BD">
        <w:rPr>
          <w:rFonts w:ascii="Garamond" w:hAnsi="Garamond"/>
          <w:b/>
          <w:sz w:val="21"/>
          <w:szCs w:val="21"/>
        </w:rPr>
        <w:t>Embassy Nairobi, Kenya</w:t>
      </w:r>
      <w:r w:rsidRPr="006024BD">
        <w:rPr>
          <w:rFonts w:ascii="Garamond" w:hAnsi="Garamond"/>
          <w:b/>
          <w:sz w:val="21"/>
          <w:szCs w:val="21"/>
        </w:rPr>
        <w:br/>
      </w:r>
      <w:r w:rsidRPr="006024BD">
        <w:rPr>
          <w:rFonts w:ascii="Garamond" w:hAnsi="Garamond"/>
          <w:sz w:val="21"/>
          <w:szCs w:val="21"/>
        </w:rPr>
        <w:t xml:space="preserve"> </w:t>
      </w:r>
      <w:r w:rsidRPr="006024BD">
        <w:rPr>
          <w:rFonts w:ascii="Garamond" w:hAnsi="Garamond"/>
          <w:i/>
          <w:sz w:val="21"/>
          <w:szCs w:val="21"/>
        </w:rPr>
        <w:t>Aug</w:t>
      </w:r>
      <w:r w:rsidR="005F6F66">
        <w:rPr>
          <w:rFonts w:ascii="Garamond" w:hAnsi="Garamond"/>
          <w:i/>
          <w:sz w:val="21"/>
          <w:szCs w:val="21"/>
        </w:rPr>
        <w:t>ust</w:t>
      </w:r>
      <w:r w:rsidRPr="006024BD">
        <w:rPr>
          <w:rFonts w:ascii="Garamond" w:hAnsi="Garamond"/>
          <w:i/>
          <w:sz w:val="21"/>
          <w:szCs w:val="21"/>
        </w:rPr>
        <w:t xml:space="preserve"> 2021 – June 2023</w:t>
      </w:r>
    </w:p>
    <w:p w14:paraId="741D9982" w14:textId="70E0CEE3" w:rsidR="001D01D7" w:rsidRPr="009210FB" w:rsidRDefault="00000000" w:rsidP="009210FB">
      <w:pPr>
        <w:pStyle w:val="ListParagraph"/>
        <w:numPr>
          <w:ilvl w:val="0"/>
          <w:numId w:val="19"/>
        </w:numPr>
        <w:spacing w:before="240" w:line="240" w:lineRule="auto"/>
        <w:rPr>
          <w:rFonts w:ascii="Garamond" w:hAnsi="Garamond"/>
          <w:sz w:val="21"/>
          <w:szCs w:val="21"/>
        </w:rPr>
      </w:pPr>
      <w:r w:rsidRPr="009210FB">
        <w:rPr>
          <w:rFonts w:ascii="Garamond" w:hAnsi="Garamond"/>
          <w:sz w:val="21"/>
          <w:szCs w:val="21"/>
        </w:rPr>
        <w:t xml:space="preserve">Led </w:t>
      </w:r>
      <w:r w:rsidR="005F6F66" w:rsidRPr="009210FB">
        <w:rPr>
          <w:rFonts w:ascii="Garamond" w:hAnsi="Garamond"/>
          <w:sz w:val="21"/>
          <w:szCs w:val="21"/>
        </w:rPr>
        <w:t xml:space="preserve">weekly </w:t>
      </w:r>
      <w:r w:rsidRPr="009210FB">
        <w:rPr>
          <w:rFonts w:ascii="Garamond" w:hAnsi="Garamond"/>
          <w:sz w:val="21"/>
          <w:szCs w:val="21"/>
        </w:rPr>
        <w:t xml:space="preserve">production of the </w:t>
      </w:r>
      <w:r w:rsidR="006024BD" w:rsidRPr="009210FB">
        <w:rPr>
          <w:rFonts w:ascii="Garamond" w:hAnsi="Garamond"/>
          <w:sz w:val="21"/>
          <w:szCs w:val="21"/>
        </w:rPr>
        <w:t>U.S. E</w:t>
      </w:r>
      <w:r w:rsidRPr="009210FB">
        <w:rPr>
          <w:rFonts w:ascii="Garamond" w:hAnsi="Garamond"/>
          <w:sz w:val="21"/>
          <w:szCs w:val="21"/>
        </w:rPr>
        <w:t xml:space="preserve">mbassy’s “Nairobi Roar” newsletter, editing contributions from </w:t>
      </w:r>
      <w:r w:rsidR="005F6F66" w:rsidRPr="009210FB">
        <w:rPr>
          <w:rFonts w:ascii="Garamond" w:hAnsi="Garamond"/>
          <w:sz w:val="21"/>
          <w:szCs w:val="21"/>
        </w:rPr>
        <w:t xml:space="preserve">diverse </w:t>
      </w:r>
      <w:r w:rsidRPr="009210FB">
        <w:rPr>
          <w:rFonts w:ascii="Garamond" w:hAnsi="Garamond"/>
          <w:sz w:val="21"/>
          <w:szCs w:val="21"/>
        </w:rPr>
        <w:t>writers.</w:t>
      </w:r>
      <w:r w:rsidR="005F6F66" w:rsidRPr="009210FB">
        <w:rPr>
          <w:rFonts w:ascii="Garamond" w:hAnsi="Garamond"/>
          <w:sz w:val="21"/>
          <w:szCs w:val="21"/>
        </w:rPr>
        <w:t xml:space="preserve"> </w:t>
      </w:r>
      <w:r w:rsidRPr="009210FB">
        <w:rPr>
          <w:rFonts w:ascii="Garamond" w:hAnsi="Garamond"/>
          <w:sz w:val="21"/>
          <w:szCs w:val="21"/>
        </w:rPr>
        <w:t xml:space="preserve">Spearheaded the transition of publication from PDF to an interactive digital platform, increasing engagement by </w:t>
      </w:r>
      <w:r w:rsidR="001045B1" w:rsidRPr="009210FB">
        <w:rPr>
          <w:rFonts w:ascii="Garamond" w:hAnsi="Garamond"/>
          <w:sz w:val="21"/>
          <w:szCs w:val="21"/>
        </w:rPr>
        <w:t>5</w:t>
      </w:r>
      <w:r w:rsidRPr="009210FB">
        <w:rPr>
          <w:rFonts w:ascii="Garamond" w:hAnsi="Garamond"/>
          <w:sz w:val="21"/>
          <w:szCs w:val="21"/>
        </w:rPr>
        <w:t>0%.</w:t>
      </w:r>
    </w:p>
    <w:p w14:paraId="16D8557D" w14:textId="77777777" w:rsidR="009210FB" w:rsidRPr="009210FB" w:rsidRDefault="00000000" w:rsidP="009210FB">
      <w:pPr>
        <w:pStyle w:val="ListParagraph"/>
        <w:numPr>
          <w:ilvl w:val="0"/>
          <w:numId w:val="19"/>
        </w:numPr>
        <w:spacing w:after="240" w:line="240" w:lineRule="auto"/>
        <w:rPr>
          <w:rFonts w:ascii="Garamond" w:hAnsi="Garamond"/>
          <w:sz w:val="21"/>
          <w:szCs w:val="21"/>
        </w:rPr>
      </w:pPr>
      <w:r w:rsidRPr="009210FB">
        <w:rPr>
          <w:rFonts w:ascii="Garamond" w:hAnsi="Garamond"/>
          <w:sz w:val="21"/>
          <w:szCs w:val="21"/>
        </w:rPr>
        <w:t>Built relationships with diplomatic, media, and business communities to amplify stories</w:t>
      </w:r>
      <w:r w:rsidR="005F6F66" w:rsidRPr="009210FB">
        <w:rPr>
          <w:rFonts w:ascii="Garamond" w:hAnsi="Garamond"/>
          <w:sz w:val="21"/>
          <w:szCs w:val="21"/>
        </w:rPr>
        <w:t>.</w:t>
      </w:r>
      <w:r w:rsidR="00B63001" w:rsidRPr="009210FB">
        <w:rPr>
          <w:rFonts w:ascii="Garamond" w:hAnsi="Garamond"/>
          <w:sz w:val="21"/>
          <w:szCs w:val="21"/>
        </w:rPr>
        <w:t xml:space="preserve"> </w:t>
      </w:r>
    </w:p>
    <w:p w14:paraId="07D04AF0" w14:textId="07E5D2E5" w:rsidR="001D01D7" w:rsidRPr="009210FB" w:rsidRDefault="001D01D7" w:rsidP="009210FB">
      <w:pPr>
        <w:pStyle w:val="ListParagraph"/>
        <w:numPr>
          <w:ilvl w:val="0"/>
          <w:numId w:val="19"/>
        </w:numPr>
        <w:spacing w:after="240" w:line="240" w:lineRule="auto"/>
        <w:rPr>
          <w:rFonts w:ascii="Garamond" w:hAnsi="Garamond"/>
          <w:sz w:val="21"/>
          <w:szCs w:val="21"/>
        </w:rPr>
      </w:pPr>
      <w:r w:rsidRPr="009210FB">
        <w:rPr>
          <w:rFonts w:ascii="Garamond" w:hAnsi="Garamond"/>
          <w:sz w:val="21"/>
          <w:szCs w:val="21"/>
        </w:rPr>
        <w:t>Planned and managed live events and activities for the diplomatic community, overseeing budgets, liaising with vendors, and engaging stakeholders.</w:t>
      </w:r>
    </w:p>
    <w:p w14:paraId="00000011" w14:textId="0449EB85" w:rsidR="0076569C" w:rsidRPr="006024BD" w:rsidRDefault="00000000">
      <w:pPr>
        <w:spacing w:before="240" w:after="240" w:line="240" w:lineRule="auto"/>
        <w:rPr>
          <w:rFonts w:ascii="Garamond" w:hAnsi="Garamond"/>
          <w:i/>
          <w:sz w:val="21"/>
          <w:szCs w:val="21"/>
        </w:rPr>
      </w:pPr>
      <w:r w:rsidRPr="006024BD">
        <w:rPr>
          <w:rFonts w:ascii="Garamond" w:hAnsi="Garamond"/>
          <w:b/>
          <w:sz w:val="21"/>
          <w:szCs w:val="21"/>
        </w:rPr>
        <w:t>Senior Editor | CNN Philippines – Current Affairs Department</w:t>
      </w:r>
      <w:r w:rsidRPr="006024BD">
        <w:rPr>
          <w:rFonts w:ascii="Garamond" w:hAnsi="Garamond"/>
          <w:b/>
          <w:sz w:val="21"/>
          <w:szCs w:val="21"/>
        </w:rPr>
        <w:br/>
      </w:r>
      <w:r w:rsidRPr="006024BD">
        <w:rPr>
          <w:rFonts w:ascii="Garamond" w:hAnsi="Garamond"/>
          <w:sz w:val="21"/>
          <w:szCs w:val="21"/>
        </w:rPr>
        <w:t xml:space="preserve"> </w:t>
      </w:r>
      <w:r w:rsidRPr="006024BD">
        <w:rPr>
          <w:rFonts w:ascii="Garamond" w:hAnsi="Garamond"/>
          <w:i/>
          <w:sz w:val="21"/>
          <w:szCs w:val="21"/>
        </w:rPr>
        <w:t>June 2019 – Aug</w:t>
      </w:r>
      <w:r w:rsidR="005F6F66">
        <w:rPr>
          <w:rFonts w:ascii="Garamond" w:hAnsi="Garamond"/>
          <w:i/>
          <w:sz w:val="21"/>
          <w:szCs w:val="21"/>
        </w:rPr>
        <w:t>ust</w:t>
      </w:r>
      <w:r w:rsidRPr="006024BD">
        <w:rPr>
          <w:rFonts w:ascii="Garamond" w:hAnsi="Garamond"/>
          <w:i/>
          <w:sz w:val="21"/>
          <w:szCs w:val="21"/>
        </w:rPr>
        <w:t xml:space="preserve"> 2020</w:t>
      </w:r>
    </w:p>
    <w:p w14:paraId="00000012" w14:textId="3AC2E313" w:rsidR="0076569C" w:rsidRPr="006024BD" w:rsidRDefault="00000000">
      <w:pPr>
        <w:numPr>
          <w:ilvl w:val="0"/>
          <w:numId w:val="3"/>
        </w:numPr>
        <w:spacing w:before="240" w:line="240" w:lineRule="auto"/>
        <w:rPr>
          <w:rFonts w:ascii="Garamond" w:hAnsi="Garamond"/>
          <w:sz w:val="21"/>
          <w:szCs w:val="21"/>
        </w:rPr>
      </w:pPr>
      <w:r w:rsidRPr="006024BD">
        <w:rPr>
          <w:rFonts w:ascii="Garamond" w:hAnsi="Garamond"/>
          <w:sz w:val="21"/>
          <w:szCs w:val="21"/>
        </w:rPr>
        <w:t>Directed editorial strategy and newsroom workflow, managing writers and producers.</w:t>
      </w:r>
    </w:p>
    <w:p w14:paraId="00000013" w14:textId="618E3547" w:rsidR="0076569C" w:rsidRPr="006024BD" w:rsidRDefault="00000000">
      <w:pPr>
        <w:numPr>
          <w:ilvl w:val="0"/>
          <w:numId w:val="3"/>
        </w:numPr>
        <w:spacing w:line="240" w:lineRule="auto"/>
        <w:rPr>
          <w:rFonts w:ascii="Garamond" w:hAnsi="Garamond"/>
          <w:sz w:val="21"/>
          <w:szCs w:val="21"/>
        </w:rPr>
      </w:pPr>
      <w:r w:rsidRPr="006024BD">
        <w:rPr>
          <w:rFonts w:ascii="Garamond" w:hAnsi="Garamond"/>
          <w:sz w:val="21"/>
          <w:szCs w:val="21"/>
        </w:rPr>
        <w:t>Produced and edited digital and broadcast content under tight deadlines.</w:t>
      </w:r>
    </w:p>
    <w:p w14:paraId="00000014" w14:textId="41735059" w:rsidR="0076569C" w:rsidRPr="006024BD" w:rsidRDefault="00000000">
      <w:pPr>
        <w:numPr>
          <w:ilvl w:val="0"/>
          <w:numId w:val="3"/>
        </w:numPr>
        <w:spacing w:after="240" w:line="240" w:lineRule="auto"/>
        <w:rPr>
          <w:rFonts w:ascii="Garamond" w:hAnsi="Garamond"/>
          <w:sz w:val="21"/>
          <w:szCs w:val="21"/>
        </w:rPr>
      </w:pPr>
      <w:r w:rsidRPr="006024BD">
        <w:rPr>
          <w:rFonts w:ascii="Garamond" w:hAnsi="Garamond"/>
          <w:sz w:val="21"/>
          <w:szCs w:val="21"/>
        </w:rPr>
        <w:t>Oversaw digital and social media engagement for current affairs coverage.</w:t>
      </w:r>
    </w:p>
    <w:p w14:paraId="00000015" w14:textId="09F7896B" w:rsidR="0076569C" w:rsidRPr="006024BD" w:rsidRDefault="00000000">
      <w:pPr>
        <w:spacing w:before="240" w:after="240" w:line="240" w:lineRule="auto"/>
        <w:rPr>
          <w:rFonts w:ascii="Garamond" w:hAnsi="Garamond"/>
          <w:i/>
          <w:sz w:val="21"/>
          <w:szCs w:val="21"/>
        </w:rPr>
      </w:pPr>
      <w:r w:rsidRPr="006024BD">
        <w:rPr>
          <w:rFonts w:ascii="Garamond" w:hAnsi="Garamond"/>
          <w:b/>
          <w:sz w:val="21"/>
          <w:szCs w:val="21"/>
        </w:rPr>
        <w:t>Writer | Leo Burnett Group</w:t>
      </w:r>
      <w:r w:rsidRPr="006024BD">
        <w:rPr>
          <w:rFonts w:ascii="Garamond" w:hAnsi="Garamond"/>
          <w:b/>
          <w:sz w:val="21"/>
          <w:szCs w:val="21"/>
        </w:rPr>
        <w:br/>
      </w:r>
      <w:r w:rsidRPr="006024BD">
        <w:rPr>
          <w:rFonts w:ascii="Garamond" w:hAnsi="Garamond"/>
          <w:sz w:val="21"/>
          <w:szCs w:val="21"/>
        </w:rPr>
        <w:t xml:space="preserve"> </w:t>
      </w:r>
      <w:r w:rsidRPr="006024BD">
        <w:rPr>
          <w:rFonts w:ascii="Garamond" w:hAnsi="Garamond"/>
          <w:i/>
          <w:sz w:val="21"/>
          <w:szCs w:val="21"/>
        </w:rPr>
        <w:t>May 2019 – Aug</w:t>
      </w:r>
      <w:r w:rsidR="005F6F66">
        <w:rPr>
          <w:rFonts w:ascii="Garamond" w:hAnsi="Garamond"/>
          <w:i/>
          <w:sz w:val="21"/>
          <w:szCs w:val="21"/>
        </w:rPr>
        <w:t>ust</w:t>
      </w:r>
      <w:r w:rsidRPr="006024BD">
        <w:rPr>
          <w:rFonts w:ascii="Garamond" w:hAnsi="Garamond"/>
          <w:i/>
          <w:sz w:val="21"/>
          <w:szCs w:val="21"/>
        </w:rPr>
        <w:t xml:space="preserve"> 2021</w:t>
      </w:r>
    </w:p>
    <w:p w14:paraId="00000016" w14:textId="279EDBC8" w:rsidR="0076569C" w:rsidRPr="006024BD" w:rsidRDefault="00000000">
      <w:pPr>
        <w:numPr>
          <w:ilvl w:val="0"/>
          <w:numId w:val="5"/>
        </w:numPr>
        <w:spacing w:before="240" w:line="240" w:lineRule="auto"/>
        <w:rPr>
          <w:rFonts w:ascii="Garamond" w:hAnsi="Garamond"/>
          <w:sz w:val="21"/>
          <w:szCs w:val="21"/>
        </w:rPr>
      </w:pPr>
      <w:r w:rsidRPr="006024BD">
        <w:rPr>
          <w:rFonts w:ascii="Garamond" w:hAnsi="Garamond"/>
          <w:sz w:val="21"/>
          <w:szCs w:val="21"/>
        </w:rPr>
        <w:t>Produced press releases, branded journalism, and advertorials for clients such as Disney, Citibank, Heineken, Nestlé and others.</w:t>
      </w:r>
    </w:p>
    <w:p w14:paraId="00000017" w14:textId="77777777" w:rsidR="0076569C" w:rsidRPr="006024BD" w:rsidRDefault="00000000">
      <w:pPr>
        <w:numPr>
          <w:ilvl w:val="0"/>
          <w:numId w:val="5"/>
        </w:numPr>
        <w:spacing w:after="240" w:line="240" w:lineRule="auto"/>
        <w:rPr>
          <w:rFonts w:ascii="Garamond" w:hAnsi="Garamond"/>
          <w:sz w:val="21"/>
          <w:szCs w:val="21"/>
        </w:rPr>
      </w:pPr>
      <w:r w:rsidRPr="006024BD">
        <w:rPr>
          <w:rFonts w:ascii="Garamond" w:hAnsi="Garamond"/>
          <w:sz w:val="21"/>
          <w:szCs w:val="21"/>
        </w:rPr>
        <w:t>Delivered narratives aligned with global brand strategies while adapting to diverse markets.</w:t>
      </w:r>
    </w:p>
    <w:p w14:paraId="00000018" w14:textId="4C1F89BF" w:rsidR="0076569C" w:rsidRPr="006024BD" w:rsidRDefault="00000000">
      <w:pPr>
        <w:spacing w:before="240" w:after="240" w:line="240" w:lineRule="auto"/>
        <w:rPr>
          <w:rFonts w:ascii="Garamond" w:hAnsi="Garamond"/>
          <w:i/>
          <w:sz w:val="21"/>
          <w:szCs w:val="21"/>
        </w:rPr>
      </w:pPr>
      <w:r w:rsidRPr="006024BD">
        <w:rPr>
          <w:rFonts w:ascii="Garamond" w:hAnsi="Garamond"/>
          <w:b/>
          <w:sz w:val="21"/>
          <w:szCs w:val="21"/>
        </w:rPr>
        <w:t>International News Correspondent | Bloomberg BNA – West Africa</w:t>
      </w:r>
      <w:r w:rsidRPr="006024BD">
        <w:rPr>
          <w:rFonts w:ascii="Garamond" w:hAnsi="Garamond"/>
          <w:b/>
          <w:sz w:val="21"/>
          <w:szCs w:val="21"/>
        </w:rPr>
        <w:br/>
      </w:r>
      <w:r w:rsidRPr="006024BD">
        <w:rPr>
          <w:rFonts w:ascii="Garamond" w:hAnsi="Garamond"/>
          <w:sz w:val="21"/>
          <w:szCs w:val="21"/>
        </w:rPr>
        <w:t xml:space="preserve"> </w:t>
      </w:r>
      <w:r w:rsidRPr="006024BD">
        <w:rPr>
          <w:rFonts w:ascii="Garamond" w:hAnsi="Garamond"/>
          <w:i/>
          <w:sz w:val="21"/>
          <w:szCs w:val="21"/>
        </w:rPr>
        <w:t>Jan</w:t>
      </w:r>
      <w:r w:rsidR="005F6F66">
        <w:rPr>
          <w:rFonts w:ascii="Garamond" w:hAnsi="Garamond"/>
          <w:i/>
          <w:sz w:val="21"/>
          <w:szCs w:val="21"/>
        </w:rPr>
        <w:t>uary</w:t>
      </w:r>
      <w:r w:rsidRPr="006024BD">
        <w:rPr>
          <w:rFonts w:ascii="Garamond" w:hAnsi="Garamond"/>
          <w:i/>
          <w:sz w:val="21"/>
          <w:szCs w:val="21"/>
        </w:rPr>
        <w:t xml:space="preserve"> 2018 – June 2018</w:t>
      </w:r>
    </w:p>
    <w:p w14:paraId="00000019" w14:textId="14624C38" w:rsidR="0076569C" w:rsidRPr="006024BD" w:rsidRDefault="00000000">
      <w:pPr>
        <w:numPr>
          <w:ilvl w:val="0"/>
          <w:numId w:val="6"/>
        </w:numPr>
        <w:spacing w:before="240" w:line="240" w:lineRule="auto"/>
        <w:rPr>
          <w:rFonts w:ascii="Garamond" w:hAnsi="Garamond"/>
          <w:sz w:val="21"/>
          <w:szCs w:val="21"/>
        </w:rPr>
      </w:pPr>
      <w:r w:rsidRPr="006024BD">
        <w:rPr>
          <w:rFonts w:ascii="Garamond" w:hAnsi="Garamond"/>
          <w:sz w:val="21"/>
          <w:szCs w:val="21"/>
        </w:rPr>
        <w:t>Reported on business, tax, and environmental issues with global implications.</w:t>
      </w:r>
    </w:p>
    <w:p w14:paraId="0000001A" w14:textId="77777777" w:rsidR="0076569C" w:rsidRPr="006024BD" w:rsidRDefault="00000000">
      <w:pPr>
        <w:numPr>
          <w:ilvl w:val="0"/>
          <w:numId w:val="6"/>
        </w:numPr>
        <w:spacing w:after="240" w:line="240" w:lineRule="auto"/>
        <w:rPr>
          <w:rFonts w:ascii="Garamond" w:hAnsi="Garamond"/>
          <w:sz w:val="21"/>
          <w:szCs w:val="21"/>
        </w:rPr>
      </w:pPr>
      <w:r w:rsidRPr="006024BD">
        <w:rPr>
          <w:rFonts w:ascii="Garamond" w:hAnsi="Garamond"/>
          <w:sz w:val="21"/>
          <w:szCs w:val="21"/>
        </w:rPr>
        <w:t>Produced front-page Bloomberg features, balancing complex reporting with accessibility.</w:t>
      </w:r>
    </w:p>
    <w:p w14:paraId="0000001B" w14:textId="38F3706E" w:rsidR="0076569C" w:rsidRPr="00413C2C" w:rsidRDefault="00164C8A">
      <w:pPr>
        <w:spacing w:line="240" w:lineRule="auto"/>
        <w:rPr>
          <w:rFonts w:ascii="Garamond" w:hAnsi="Garamond"/>
          <w:b/>
          <w:sz w:val="24"/>
          <w:szCs w:val="24"/>
        </w:rPr>
      </w:pPr>
      <w:r w:rsidRPr="00164C8A">
        <w:rPr>
          <w:rFonts w:ascii="Garamond" w:hAnsi="Garamond"/>
          <w:noProof/>
          <w:sz w:val="24"/>
          <w:szCs w:val="24"/>
        </w:rPr>
        <w:pict w14:anchorId="6480627F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4A2F40" w:rsidRPr="00413C2C">
        <w:rPr>
          <w:rFonts w:ascii="Garamond" w:hAnsi="Garamond" w:cs="Times New Roman"/>
          <w:color w:val="1C4587"/>
          <w:sz w:val="24"/>
          <w:szCs w:val="24"/>
        </w:rPr>
        <w:t xml:space="preserve"> ADDITIONAL EXPERIENCE</w:t>
      </w:r>
    </w:p>
    <w:p w14:paraId="0000001C" w14:textId="04871666" w:rsidR="0076569C" w:rsidRPr="00413C2C" w:rsidRDefault="00000000">
      <w:pPr>
        <w:numPr>
          <w:ilvl w:val="0"/>
          <w:numId w:val="4"/>
        </w:numPr>
        <w:spacing w:before="240" w:line="240" w:lineRule="auto"/>
        <w:rPr>
          <w:rFonts w:ascii="Garamond" w:hAnsi="Garamond"/>
          <w:sz w:val="21"/>
          <w:szCs w:val="21"/>
        </w:rPr>
      </w:pPr>
      <w:r w:rsidRPr="00413C2C">
        <w:rPr>
          <w:rFonts w:ascii="Garamond" w:hAnsi="Garamond"/>
          <w:sz w:val="21"/>
          <w:szCs w:val="21"/>
        </w:rPr>
        <w:t>Principal &amp; Chief Creative Officer, IIBIS/Diosa Inc. (2011–201</w:t>
      </w:r>
      <w:r w:rsidR="00456A62">
        <w:rPr>
          <w:rFonts w:ascii="Garamond" w:hAnsi="Garamond"/>
          <w:sz w:val="21"/>
          <w:szCs w:val="21"/>
        </w:rPr>
        <w:t>8</w:t>
      </w:r>
      <w:r w:rsidRPr="00413C2C">
        <w:rPr>
          <w:rFonts w:ascii="Garamond" w:hAnsi="Garamond"/>
          <w:sz w:val="21"/>
          <w:szCs w:val="21"/>
        </w:rPr>
        <w:t xml:space="preserve">) – Content strategy, </w:t>
      </w:r>
      <w:r w:rsidR="001045B1" w:rsidRPr="00413C2C">
        <w:rPr>
          <w:rFonts w:ascii="Garamond" w:hAnsi="Garamond"/>
          <w:sz w:val="21"/>
          <w:szCs w:val="21"/>
        </w:rPr>
        <w:t>Campaign Strategy, Content Commissioning, Live Event Production, Impact Measurement</w:t>
      </w:r>
      <w:r w:rsidRPr="00413C2C">
        <w:rPr>
          <w:rFonts w:ascii="Garamond" w:hAnsi="Garamond"/>
          <w:sz w:val="21"/>
          <w:szCs w:val="21"/>
        </w:rPr>
        <w:t xml:space="preserve"> </w:t>
      </w:r>
      <w:r w:rsidR="001045B1" w:rsidRPr="00413C2C">
        <w:rPr>
          <w:rFonts w:ascii="Garamond" w:hAnsi="Garamond"/>
          <w:sz w:val="21"/>
          <w:szCs w:val="21"/>
        </w:rPr>
        <w:t>and R</w:t>
      </w:r>
      <w:r w:rsidRPr="00413C2C">
        <w:rPr>
          <w:rFonts w:ascii="Garamond" w:hAnsi="Garamond"/>
          <w:sz w:val="21"/>
          <w:szCs w:val="21"/>
        </w:rPr>
        <w:t xml:space="preserve">ebranding </w:t>
      </w:r>
      <w:r w:rsidR="001045B1" w:rsidRPr="00413C2C">
        <w:rPr>
          <w:rFonts w:ascii="Garamond" w:hAnsi="Garamond"/>
          <w:sz w:val="21"/>
          <w:szCs w:val="21"/>
        </w:rPr>
        <w:t>C</w:t>
      </w:r>
      <w:r w:rsidRPr="00413C2C">
        <w:rPr>
          <w:rFonts w:ascii="Garamond" w:hAnsi="Garamond"/>
          <w:sz w:val="21"/>
          <w:szCs w:val="21"/>
        </w:rPr>
        <w:t>ampaigns</w:t>
      </w:r>
      <w:r w:rsidR="006024BD" w:rsidRPr="00413C2C">
        <w:rPr>
          <w:rFonts w:ascii="Garamond" w:hAnsi="Garamond"/>
          <w:sz w:val="21"/>
          <w:szCs w:val="21"/>
        </w:rPr>
        <w:t xml:space="preserve"> for clients</w:t>
      </w:r>
      <w:r w:rsidR="004A2F40" w:rsidRPr="00413C2C">
        <w:rPr>
          <w:rFonts w:ascii="Garamond" w:hAnsi="Garamond"/>
          <w:sz w:val="21"/>
          <w:szCs w:val="21"/>
        </w:rPr>
        <w:t>, including the Maryland Governor’s Office</w:t>
      </w:r>
      <w:r w:rsidRPr="00413C2C">
        <w:rPr>
          <w:rFonts w:ascii="Garamond" w:hAnsi="Garamond"/>
          <w:sz w:val="21"/>
          <w:szCs w:val="21"/>
        </w:rPr>
        <w:t>.</w:t>
      </w:r>
    </w:p>
    <w:p w14:paraId="0000001D" w14:textId="1FD3A576" w:rsidR="0076569C" w:rsidRPr="00413C2C" w:rsidRDefault="00000000">
      <w:pPr>
        <w:numPr>
          <w:ilvl w:val="0"/>
          <w:numId w:val="4"/>
        </w:numPr>
        <w:spacing w:line="240" w:lineRule="auto"/>
        <w:rPr>
          <w:rFonts w:ascii="Garamond" w:hAnsi="Garamond"/>
          <w:sz w:val="21"/>
          <w:szCs w:val="21"/>
        </w:rPr>
      </w:pPr>
      <w:r w:rsidRPr="00413C2C">
        <w:rPr>
          <w:rFonts w:ascii="Garamond" w:hAnsi="Garamond"/>
          <w:sz w:val="21"/>
          <w:szCs w:val="21"/>
        </w:rPr>
        <w:t>Director of Marketing &amp; Business Development, BZT LLC (2009–2011) – Proposal writing, contract wins, strategic communications</w:t>
      </w:r>
      <w:r w:rsidR="00B63001">
        <w:rPr>
          <w:rFonts w:ascii="Garamond" w:hAnsi="Garamond"/>
          <w:sz w:val="21"/>
          <w:szCs w:val="21"/>
        </w:rPr>
        <w:t xml:space="preserve"> for a Veteran-Owned business.</w:t>
      </w:r>
      <w:r w:rsidR="0061365C">
        <w:rPr>
          <w:rFonts w:ascii="Garamond" w:hAnsi="Garamond"/>
          <w:sz w:val="21"/>
          <w:szCs w:val="21"/>
        </w:rPr>
        <w:t xml:space="preserve"> Project manager for 1.3M project.</w:t>
      </w:r>
    </w:p>
    <w:p w14:paraId="00000026" w14:textId="055461D2" w:rsidR="0076569C" w:rsidRPr="00413C2C" w:rsidRDefault="00000000" w:rsidP="00413C2C">
      <w:pPr>
        <w:numPr>
          <w:ilvl w:val="0"/>
          <w:numId w:val="4"/>
        </w:numPr>
        <w:spacing w:after="240" w:line="240" w:lineRule="auto"/>
        <w:rPr>
          <w:rFonts w:ascii="Garamond" w:hAnsi="Garamond"/>
          <w:sz w:val="21"/>
          <w:szCs w:val="21"/>
        </w:rPr>
      </w:pPr>
      <w:r w:rsidRPr="00413C2C">
        <w:rPr>
          <w:rFonts w:ascii="Garamond" w:hAnsi="Garamond"/>
          <w:sz w:val="21"/>
          <w:szCs w:val="21"/>
        </w:rPr>
        <w:t>Writer/Editor, multiple publications</w:t>
      </w:r>
      <w:r w:rsidR="00B63001">
        <w:rPr>
          <w:rFonts w:ascii="Garamond" w:hAnsi="Garamond"/>
          <w:sz w:val="21"/>
          <w:szCs w:val="21"/>
        </w:rPr>
        <w:t xml:space="preserve">: </w:t>
      </w:r>
      <w:r w:rsidRPr="00413C2C">
        <w:rPr>
          <w:rFonts w:ascii="Garamond" w:hAnsi="Garamond"/>
          <w:sz w:val="21"/>
          <w:szCs w:val="21"/>
        </w:rPr>
        <w:t>Military Living Magazine &amp; Glimpses Publications (2000–2007).</w:t>
      </w:r>
      <w:bookmarkStart w:id="0" w:name="_4l3xkn3jqwnr" w:colFirst="0" w:colLast="0"/>
      <w:bookmarkEnd w:id="0"/>
    </w:p>
    <w:p w14:paraId="25679CDE" w14:textId="77777777" w:rsidR="00413C2C" w:rsidRDefault="00164C8A" w:rsidP="00413C2C">
      <w:pPr>
        <w:spacing w:line="240" w:lineRule="auto"/>
        <w:rPr>
          <w:rFonts w:ascii="Garamond" w:hAnsi="Garamond"/>
          <w:b/>
          <w:sz w:val="24"/>
          <w:szCs w:val="24"/>
        </w:rPr>
      </w:pPr>
      <w:r w:rsidRPr="00164C8A">
        <w:rPr>
          <w:rFonts w:ascii="Garamond" w:hAnsi="Garamond"/>
          <w:noProof/>
          <w:sz w:val="24"/>
          <w:szCs w:val="24"/>
        </w:rPr>
        <w:pict w14:anchorId="2FDADE3D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4A2F40" w:rsidRPr="00413C2C">
        <w:rPr>
          <w:rFonts w:ascii="Garamond" w:hAnsi="Garamond" w:cs="Times New Roman"/>
          <w:color w:val="1C4587"/>
          <w:sz w:val="24"/>
          <w:szCs w:val="24"/>
        </w:rPr>
        <w:t xml:space="preserve"> EDUCATION</w:t>
      </w:r>
      <w:r w:rsidR="004A2F40" w:rsidRPr="00413C2C">
        <w:rPr>
          <w:rFonts w:ascii="Garamond" w:hAnsi="Garamond" w:cs="Times New Roman"/>
          <w:color w:val="1C4587"/>
          <w:sz w:val="24"/>
          <w:szCs w:val="24"/>
        </w:rPr>
        <w:t xml:space="preserve"> </w:t>
      </w:r>
    </w:p>
    <w:p w14:paraId="00000029" w14:textId="718F66CC" w:rsidR="0076569C" w:rsidRPr="00413C2C" w:rsidRDefault="00000000" w:rsidP="00413C2C">
      <w:pPr>
        <w:spacing w:line="240" w:lineRule="auto"/>
        <w:rPr>
          <w:rFonts w:ascii="Garamond" w:hAnsi="Garamond"/>
          <w:b/>
          <w:sz w:val="24"/>
          <w:szCs w:val="24"/>
        </w:rPr>
      </w:pPr>
      <w:r w:rsidRPr="006024BD">
        <w:rPr>
          <w:rFonts w:ascii="Garamond" w:hAnsi="Garamond"/>
          <w:b/>
          <w:sz w:val="21"/>
          <w:szCs w:val="21"/>
        </w:rPr>
        <w:t>University of Maryland, Baltimore County (UMBC)</w:t>
      </w:r>
      <w:r w:rsidRPr="006024BD">
        <w:rPr>
          <w:rFonts w:ascii="Garamond" w:hAnsi="Garamond"/>
          <w:sz w:val="21"/>
          <w:szCs w:val="21"/>
        </w:rPr>
        <w:t xml:space="preserve"> — B.A., English (Journalism Concentration)</w:t>
      </w:r>
      <w:r w:rsidR="004A2F40">
        <w:rPr>
          <w:rFonts w:ascii="Garamond" w:hAnsi="Garamond"/>
          <w:sz w:val="21"/>
          <w:szCs w:val="21"/>
        </w:rPr>
        <w:t>, May 2000</w:t>
      </w:r>
      <w:r w:rsidRPr="006024BD">
        <w:rPr>
          <w:rFonts w:ascii="Garamond" w:hAnsi="Garamond"/>
          <w:sz w:val="21"/>
          <w:szCs w:val="21"/>
        </w:rPr>
        <w:br/>
      </w:r>
      <w:r w:rsidRPr="006024BD">
        <w:rPr>
          <w:rFonts w:ascii="Garamond" w:hAnsi="Garamond"/>
          <w:b/>
          <w:sz w:val="21"/>
          <w:szCs w:val="21"/>
        </w:rPr>
        <w:t>University of Maryland, Global Campus (UMGC)</w:t>
      </w:r>
      <w:r w:rsidRPr="006024BD">
        <w:rPr>
          <w:rFonts w:ascii="Garamond" w:hAnsi="Garamond"/>
          <w:sz w:val="21"/>
          <w:szCs w:val="21"/>
        </w:rPr>
        <w:t xml:space="preserve"> — recently accepted</w:t>
      </w:r>
      <w:r w:rsidR="004A2F40">
        <w:rPr>
          <w:rFonts w:ascii="Garamond" w:hAnsi="Garamond"/>
          <w:sz w:val="21"/>
          <w:szCs w:val="21"/>
        </w:rPr>
        <w:t xml:space="preserve">, </w:t>
      </w:r>
      <w:r w:rsidRPr="006024BD">
        <w:rPr>
          <w:rFonts w:ascii="Garamond" w:hAnsi="Garamond"/>
          <w:sz w:val="21"/>
          <w:szCs w:val="21"/>
        </w:rPr>
        <w:t>exploring a M.A. in Communications</w:t>
      </w:r>
    </w:p>
    <w:sectPr w:rsidR="0076569C" w:rsidRPr="00413C2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nd Madurai">
    <w:panose1 w:val="02000000000000000000"/>
    <w:charset w:val="4D"/>
    <w:family w:val="auto"/>
    <w:pitch w:val="variable"/>
    <w:sig w:usb0="001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7.9pt;height:7.9pt;visibility:visible;mso-wrap-style:square" o:bullet="t">
        <v:imagedata r:id="rId1" o:title=""/>
      </v:shape>
    </w:pict>
  </w:numPicBullet>
  <w:abstractNum w:abstractNumId="0" w15:restartNumberingAfterBreak="0">
    <w:nsid w:val="0AAC0CC9"/>
    <w:multiLevelType w:val="multilevel"/>
    <w:tmpl w:val="6CFEA4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435949"/>
    <w:multiLevelType w:val="multilevel"/>
    <w:tmpl w:val="5B86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C77B96"/>
    <w:multiLevelType w:val="multilevel"/>
    <w:tmpl w:val="5B86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73307E"/>
    <w:multiLevelType w:val="hybridMultilevel"/>
    <w:tmpl w:val="094C1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F4CB5"/>
    <w:multiLevelType w:val="multilevel"/>
    <w:tmpl w:val="10E8F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A56756"/>
    <w:multiLevelType w:val="hybridMultilevel"/>
    <w:tmpl w:val="67B62CEE"/>
    <w:lvl w:ilvl="0" w:tplc="E75C3AF0">
      <w:numFmt w:val="bullet"/>
      <w:lvlText w:val="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1CA6"/>
    <w:multiLevelType w:val="multilevel"/>
    <w:tmpl w:val="65A01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9D7426"/>
    <w:multiLevelType w:val="multilevel"/>
    <w:tmpl w:val="77C2E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5809C1"/>
    <w:multiLevelType w:val="multilevel"/>
    <w:tmpl w:val="E47A9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867644F"/>
    <w:multiLevelType w:val="multilevel"/>
    <w:tmpl w:val="EEC48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D533C62"/>
    <w:multiLevelType w:val="multilevel"/>
    <w:tmpl w:val="5A10A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A3D2D87"/>
    <w:multiLevelType w:val="hybridMultilevel"/>
    <w:tmpl w:val="881A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64090"/>
    <w:multiLevelType w:val="multilevel"/>
    <w:tmpl w:val="1BAA9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D95706F"/>
    <w:multiLevelType w:val="multilevel"/>
    <w:tmpl w:val="77C2E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D71443"/>
    <w:multiLevelType w:val="hybridMultilevel"/>
    <w:tmpl w:val="5408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11410"/>
    <w:multiLevelType w:val="multilevel"/>
    <w:tmpl w:val="C408D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2297155"/>
    <w:multiLevelType w:val="hybridMultilevel"/>
    <w:tmpl w:val="1A9E840A"/>
    <w:lvl w:ilvl="0" w:tplc="192CF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A48C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A8CD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A28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7653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166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0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EAC7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5A45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9783F8D"/>
    <w:multiLevelType w:val="multilevel"/>
    <w:tmpl w:val="986AB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F7D2C48"/>
    <w:multiLevelType w:val="multilevel"/>
    <w:tmpl w:val="09A8A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8496058">
    <w:abstractNumId w:val="12"/>
  </w:num>
  <w:num w:numId="2" w16cid:durableId="1529835962">
    <w:abstractNumId w:val="15"/>
  </w:num>
  <w:num w:numId="3" w16cid:durableId="1499152330">
    <w:abstractNumId w:val="6"/>
  </w:num>
  <w:num w:numId="4" w16cid:durableId="1358921118">
    <w:abstractNumId w:val="8"/>
  </w:num>
  <w:num w:numId="5" w16cid:durableId="1918517765">
    <w:abstractNumId w:val="10"/>
  </w:num>
  <w:num w:numId="6" w16cid:durableId="167713712">
    <w:abstractNumId w:val="4"/>
  </w:num>
  <w:num w:numId="7" w16cid:durableId="1157840111">
    <w:abstractNumId w:val="9"/>
  </w:num>
  <w:num w:numId="8" w16cid:durableId="1366834739">
    <w:abstractNumId w:val="17"/>
  </w:num>
  <w:num w:numId="9" w16cid:durableId="714812356">
    <w:abstractNumId w:val="0"/>
  </w:num>
  <w:num w:numId="10" w16cid:durableId="2001156593">
    <w:abstractNumId w:val="18"/>
  </w:num>
  <w:num w:numId="11" w16cid:durableId="1795100566">
    <w:abstractNumId w:val="2"/>
  </w:num>
  <w:num w:numId="12" w16cid:durableId="828523040">
    <w:abstractNumId w:val="1"/>
  </w:num>
  <w:num w:numId="13" w16cid:durableId="2016109480">
    <w:abstractNumId w:val="5"/>
  </w:num>
  <w:num w:numId="14" w16cid:durableId="2089571400">
    <w:abstractNumId w:val="3"/>
  </w:num>
  <w:num w:numId="15" w16cid:durableId="278151968">
    <w:abstractNumId w:val="11"/>
  </w:num>
  <w:num w:numId="16" w16cid:durableId="346248707">
    <w:abstractNumId w:val="16"/>
  </w:num>
  <w:num w:numId="17" w16cid:durableId="360479142">
    <w:abstractNumId w:val="14"/>
  </w:num>
  <w:num w:numId="18" w16cid:durableId="794637386">
    <w:abstractNumId w:val="13"/>
  </w:num>
  <w:num w:numId="19" w16cid:durableId="633021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9C"/>
    <w:rsid w:val="001045B1"/>
    <w:rsid w:val="00164C8A"/>
    <w:rsid w:val="001D01D7"/>
    <w:rsid w:val="001F35B8"/>
    <w:rsid w:val="001F3E50"/>
    <w:rsid w:val="00413C2C"/>
    <w:rsid w:val="00456A62"/>
    <w:rsid w:val="004660A6"/>
    <w:rsid w:val="004A2F40"/>
    <w:rsid w:val="004C0419"/>
    <w:rsid w:val="005F6F66"/>
    <w:rsid w:val="006024BD"/>
    <w:rsid w:val="0061365C"/>
    <w:rsid w:val="006E3D40"/>
    <w:rsid w:val="00732299"/>
    <w:rsid w:val="0076569C"/>
    <w:rsid w:val="008E396D"/>
    <w:rsid w:val="008F7C6F"/>
    <w:rsid w:val="009210FB"/>
    <w:rsid w:val="009334E3"/>
    <w:rsid w:val="00AF010A"/>
    <w:rsid w:val="00B63001"/>
    <w:rsid w:val="00E71E84"/>
    <w:rsid w:val="00EA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A33F"/>
  <w15:docId w15:val="{142F8090-5322-6244-B55E-F12FEF56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C04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419"/>
    <w:rPr>
      <w:color w:val="605E5C"/>
      <w:shd w:val="clear" w:color="auto" w:fill="E1DFDD"/>
    </w:rPr>
  </w:style>
  <w:style w:type="paragraph" w:customStyle="1" w:styleId="t-14">
    <w:name w:val="t-14"/>
    <w:basedOn w:val="Normal"/>
    <w:rsid w:val="004C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styleId="FollowedHyperlink">
    <w:name w:val="FollowedHyperlink"/>
    <w:basedOn w:val="DefaultParagraphFont"/>
    <w:uiPriority w:val="99"/>
    <w:semiHidden/>
    <w:unhideWhenUsed/>
    <w:rsid w:val="004C041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6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paragraph" w:styleId="ListParagraph">
    <w:name w:val="List Paragraph"/>
    <w:basedOn w:val="Normal"/>
    <w:uiPriority w:val="34"/>
    <w:qFormat/>
    <w:rsid w:val="00466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osawoods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dios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Julia-Grace Woods</cp:lastModifiedBy>
  <cp:revision>8</cp:revision>
  <dcterms:created xsi:type="dcterms:W3CDTF">2025-09-01T16:54:00Z</dcterms:created>
  <dcterms:modified xsi:type="dcterms:W3CDTF">2025-09-01T17:30:00Z</dcterms:modified>
</cp:coreProperties>
</file>